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E9C" w:rsidRPr="00D94E9C" w:rsidRDefault="00F7653F" w:rsidP="00D94E9C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sz w:val="26"/>
          <w:szCs w:val="26"/>
          <w:u w:val="single"/>
        </w:rPr>
      </w:pPr>
      <w:r w:rsidRPr="00D94E9C">
        <w:rPr>
          <w:sz w:val="26"/>
          <w:szCs w:val="26"/>
          <w:u w:val="single"/>
        </w:rPr>
        <w:t xml:space="preserve">График проведения открытых лекций для участников </w:t>
      </w:r>
    </w:p>
    <w:p w:rsidR="00D94E9C" w:rsidRPr="00D94E9C" w:rsidRDefault="00D94E9C" w:rsidP="00D94E9C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caps/>
          <w:color w:val="000000"/>
          <w:sz w:val="26"/>
          <w:szCs w:val="26"/>
        </w:rPr>
      </w:pPr>
      <w:r w:rsidRPr="00D94E9C">
        <w:rPr>
          <w:color w:val="000000"/>
          <w:sz w:val="26"/>
          <w:szCs w:val="26"/>
          <w:u w:val="single"/>
        </w:rPr>
        <w:t xml:space="preserve">межрегиональной олимпиады по праву </w:t>
      </w:r>
      <w:r w:rsidRPr="00D94E9C">
        <w:rPr>
          <w:caps/>
          <w:color w:val="000000"/>
          <w:sz w:val="26"/>
          <w:szCs w:val="26"/>
          <w:u w:val="single"/>
        </w:rPr>
        <w:t>«ФЕМИДА</w:t>
      </w:r>
      <w:r w:rsidRPr="00D94E9C">
        <w:rPr>
          <w:b w:val="0"/>
          <w:caps/>
          <w:color w:val="000000"/>
          <w:sz w:val="26"/>
          <w:szCs w:val="26"/>
        </w:rPr>
        <w:t>»</w:t>
      </w:r>
    </w:p>
    <w:p w:rsidR="00F7653F" w:rsidRDefault="00F7653F" w:rsidP="00F7653F">
      <w:pPr>
        <w:spacing w:line="360" w:lineRule="auto"/>
        <w:ind w:firstLine="851"/>
        <w:jc w:val="both"/>
        <w:rPr>
          <w:sz w:val="28"/>
          <w:szCs w:val="28"/>
          <w:lang w:val="ru-RU"/>
        </w:rPr>
      </w:pPr>
    </w:p>
    <w:p w:rsidR="00F7653F" w:rsidRDefault="00F7653F" w:rsidP="00F7653F">
      <w:pPr>
        <w:spacing w:line="360" w:lineRule="auto"/>
        <w:ind w:firstLine="851"/>
        <w:jc w:val="both"/>
        <w:rPr>
          <w:sz w:val="28"/>
          <w:szCs w:val="28"/>
          <w:lang w:val="ru-RU"/>
        </w:rPr>
      </w:pPr>
      <w:bookmarkStart w:id="0" w:name="_GoBack"/>
      <w:bookmarkEnd w:id="0"/>
    </w:p>
    <w:tbl>
      <w:tblPr>
        <w:tblW w:w="106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88"/>
        <w:gridCol w:w="1276"/>
        <w:gridCol w:w="1843"/>
        <w:gridCol w:w="2126"/>
        <w:gridCol w:w="3827"/>
      </w:tblGrid>
      <w:tr w:rsidR="002923C3" w:rsidRPr="00870C5E" w:rsidTr="00D94E9C">
        <w:trPr>
          <w:trHeight w:val="632"/>
        </w:trPr>
        <w:tc>
          <w:tcPr>
            <w:tcW w:w="1588" w:type="dxa"/>
          </w:tcPr>
          <w:p w:rsidR="002923C3" w:rsidRPr="00870C5E" w:rsidRDefault="002923C3" w:rsidP="008226FE">
            <w:pPr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870C5E">
              <w:rPr>
                <w:b/>
                <w:sz w:val="22"/>
                <w:szCs w:val="22"/>
                <w:lang w:val="ru-RU"/>
              </w:rPr>
              <w:t>Дата</w:t>
            </w:r>
          </w:p>
        </w:tc>
        <w:tc>
          <w:tcPr>
            <w:tcW w:w="1276" w:type="dxa"/>
          </w:tcPr>
          <w:p w:rsidR="002923C3" w:rsidRPr="00870C5E" w:rsidRDefault="002923C3" w:rsidP="008226FE">
            <w:pPr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870C5E">
              <w:rPr>
                <w:b/>
                <w:sz w:val="22"/>
                <w:szCs w:val="22"/>
                <w:lang w:val="ru-RU"/>
              </w:rPr>
              <w:t>Время</w:t>
            </w:r>
          </w:p>
        </w:tc>
        <w:tc>
          <w:tcPr>
            <w:tcW w:w="1843" w:type="dxa"/>
          </w:tcPr>
          <w:p w:rsidR="002923C3" w:rsidRPr="00870C5E" w:rsidRDefault="002923C3" w:rsidP="008226FE">
            <w:pPr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870C5E">
              <w:rPr>
                <w:b/>
                <w:sz w:val="22"/>
                <w:szCs w:val="22"/>
                <w:lang w:val="ru-RU"/>
              </w:rPr>
              <w:t>Место проведения</w:t>
            </w:r>
          </w:p>
        </w:tc>
        <w:tc>
          <w:tcPr>
            <w:tcW w:w="2126" w:type="dxa"/>
          </w:tcPr>
          <w:p w:rsidR="002923C3" w:rsidRPr="00870C5E" w:rsidRDefault="002923C3" w:rsidP="008226FE">
            <w:pPr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870C5E">
              <w:rPr>
                <w:b/>
                <w:sz w:val="22"/>
                <w:szCs w:val="22"/>
                <w:lang w:val="ru-RU"/>
              </w:rPr>
              <w:t>Тема лекции</w:t>
            </w:r>
          </w:p>
        </w:tc>
        <w:tc>
          <w:tcPr>
            <w:tcW w:w="3827" w:type="dxa"/>
          </w:tcPr>
          <w:p w:rsidR="002923C3" w:rsidRPr="00870C5E" w:rsidRDefault="002923C3" w:rsidP="008226FE">
            <w:pPr>
              <w:spacing w:line="276" w:lineRule="auto"/>
              <w:jc w:val="center"/>
              <w:rPr>
                <w:b/>
                <w:sz w:val="22"/>
                <w:szCs w:val="22"/>
                <w:lang w:val="ru-RU"/>
              </w:rPr>
            </w:pPr>
            <w:r w:rsidRPr="00870C5E">
              <w:rPr>
                <w:b/>
                <w:sz w:val="22"/>
                <w:szCs w:val="22"/>
                <w:lang w:val="ru-RU"/>
              </w:rPr>
              <w:t>Лектор</w:t>
            </w:r>
          </w:p>
        </w:tc>
      </w:tr>
      <w:tr w:rsidR="002923C3" w:rsidRPr="00D94E9C" w:rsidTr="00D94E9C">
        <w:trPr>
          <w:trHeight w:val="1316"/>
        </w:trPr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:rsidR="002923C3" w:rsidRPr="00870C5E" w:rsidRDefault="002923C3" w:rsidP="008226FE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870C5E">
              <w:rPr>
                <w:sz w:val="22"/>
                <w:szCs w:val="22"/>
                <w:lang w:val="ru-RU"/>
              </w:rPr>
              <w:t>21.10.2019</w:t>
            </w:r>
          </w:p>
          <w:p w:rsidR="002923C3" w:rsidRPr="00870C5E" w:rsidRDefault="002923C3" w:rsidP="008226FE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870C5E">
              <w:rPr>
                <w:sz w:val="22"/>
                <w:szCs w:val="22"/>
                <w:lang w:val="ru-RU"/>
              </w:rPr>
              <w:t>(понедельник)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923C3" w:rsidRPr="00870C5E" w:rsidRDefault="007D4FAE" w:rsidP="00870C5E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870C5E">
              <w:rPr>
                <w:sz w:val="22"/>
                <w:szCs w:val="22"/>
                <w:lang w:val="ru-RU"/>
              </w:rPr>
              <w:t>14:30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2923C3" w:rsidRPr="00D94E9C" w:rsidRDefault="002923C3" w:rsidP="008226FE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D94E9C">
              <w:rPr>
                <w:sz w:val="22"/>
                <w:szCs w:val="22"/>
                <w:lang w:val="ru-RU"/>
              </w:rPr>
              <w:t xml:space="preserve">Школа </w:t>
            </w:r>
          </w:p>
          <w:p w:rsidR="002923C3" w:rsidRPr="00D94E9C" w:rsidRDefault="002923C3" w:rsidP="008226FE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D94E9C">
              <w:rPr>
                <w:sz w:val="22"/>
                <w:szCs w:val="22"/>
                <w:lang w:val="ru-RU"/>
              </w:rPr>
              <w:t>№ 77</w:t>
            </w:r>
          </w:p>
          <w:p w:rsidR="00D94E9C" w:rsidRPr="00D94E9C" w:rsidRDefault="00D94E9C" w:rsidP="00D94E9C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D94E9C">
              <w:rPr>
                <w:color w:val="222222"/>
                <w:sz w:val="22"/>
                <w:szCs w:val="22"/>
                <w:shd w:val="clear" w:color="auto" w:fill="FFFFFF"/>
                <w:lang w:val="ru-RU"/>
              </w:rPr>
              <w:t xml:space="preserve">Г. </w:t>
            </w:r>
            <w:r w:rsidRPr="00D94E9C">
              <w:rPr>
                <w:color w:val="222222"/>
                <w:sz w:val="22"/>
                <w:szCs w:val="22"/>
                <w:shd w:val="clear" w:color="auto" w:fill="FFFFFF"/>
                <w:lang w:val="ru-RU"/>
              </w:rPr>
              <w:t>Казань</w:t>
            </w:r>
            <w:r w:rsidRPr="00D94E9C">
              <w:rPr>
                <w:color w:val="222222"/>
                <w:sz w:val="22"/>
                <w:szCs w:val="22"/>
                <w:shd w:val="clear" w:color="auto" w:fill="FFFFFF"/>
                <w:lang w:val="ru-RU"/>
              </w:rPr>
              <w:t xml:space="preserve">, ул. </w:t>
            </w:r>
            <w:proofErr w:type="spellStart"/>
            <w:r w:rsidRPr="00D94E9C">
              <w:rPr>
                <w:color w:val="222222"/>
                <w:sz w:val="22"/>
                <w:szCs w:val="22"/>
                <w:shd w:val="clear" w:color="auto" w:fill="FFFFFF"/>
                <w:lang w:val="ru-RU"/>
              </w:rPr>
              <w:t>Айдарова</w:t>
            </w:r>
            <w:proofErr w:type="spellEnd"/>
            <w:r w:rsidRPr="00D94E9C">
              <w:rPr>
                <w:color w:val="222222"/>
                <w:sz w:val="22"/>
                <w:szCs w:val="22"/>
                <w:shd w:val="clear" w:color="auto" w:fill="FFFFFF"/>
                <w:lang w:val="ru-RU"/>
              </w:rPr>
              <w:t>, 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2923C3" w:rsidRPr="00870C5E" w:rsidRDefault="002923C3" w:rsidP="008226FE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870C5E">
              <w:rPr>
                <w:sz w:val="22"/>
                <w:szCs w:val="22"/>
                <w:lang w:val="ru-RU"/>
              </w:rPr>
              <w:t>«Древние законодательные памятники»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2923C3" w:rsidRPr="00870C5E" w:rsidRDefault="002923C3" w:rsidP="008226FE">
            <w:pPr>
              <w:rPr>
                <w:sz w:val="22"/>
                <w:szCs w:val="22"/>
                <w:lang w:val="ru-RU"/>
              </w:rPr>
            </w:pPr>
            <w:r w:rsidRPr="00870C5E">
              <w:rPr>
                <w:b/>
                <w:sz w:val="22"/>
                <w:szCs w:val="22"/>
                <w:lang w:val="ru-RU"/>
              </w:rPr>
              <w:t>Рязанова Марина Николаевна</w:t>
            </w:r>
            <w:r w:rsidRPr="00870C5E">
              <w:rPr>
                <w:sz w:val="22"/>
                <w:szCs w:val="22"/>
                <w:lang w:val="ru-RU"/>
              </w:rPr>
              <w:t>, доцент кафедры теории и истории права и государства, кандидат юридических наук</w:t>
            </w:r>
          </w:p>
        </w:tc>
      </w:tr>
      <w:tr w:rsidR="002923C3" w:rsidRPr="00D94E9C" w:rsidTr="00D94E9C">
        <w:trPr>
          <w:trHeight w:val="390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3C3" w:rsidRPr="00870C5E" w:rsidRDefault="002923C3" w:rsidP="008226FE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870C5E">
              <w:rPr>
                <w:sz w:val="22"/>
                <w:szCs w:val="22"/>
              </w:rPr>
              <w:t>08</w:t>
            </w:r>
            <w:r w:rsidRPr="00870C5E">
              <w:rPr>
                <w:sz w:val="22"/>
                <w:szCs w:val="22"/>
                <w:lang w:val="ru-RU"/>
              </w:rPr>
              <w:t>.11.2019</w:t>
            </w:r>
          </w:p>
          <w:p w:rsidR="002923C3" w:rsidRPr="00870C5E" w:rsidRDefault="002923C3" w:rsidP="00D94E9C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870C5E">
              <w:rPr>
                <w:sz w:val="22"/>
                <w:szCs w:val="22"/>
                <w:lang w:val="ru-RU"/>
              </w:rPr>
              <w:t>(</w:t>
            </w:r>
            <w:r w:rsidR="00D94E9C">
              <w:rPr>
                <w:sz w:val="22"/>
                <w:szCs w:val="22"/>
                <w:lang w:val="ru-RU"/>
              </w:rPr>
              <w:t>пятница</w:t>
            </w:r>
            <w:r w:rsidRPr="00870C5E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3C3" w:rsidRPr="00870C5E" w:rsidRDefault="007D4FAE" w:rsidP="00870C5E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870C5E">
              <w:rPr>
                <w:sz w:val="22"/>
                <w:szCs w:val="22"/>
                <w:lang w:val="ru-RU"/>
              </w:rPr>
              <w:t>14:00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3C3" w:rsidRPr="00D94E9C" w:rsidRDefault="002923C3" w:rsidP="008226FE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D94E9C">
              <w:rPr>
                <w:sz w:val="22"/>
                <w:szCs w:val="22"/>
                <w:lang w:val="ru-RU"/>
              </w:rPr>
              <w:t xml:space="preserve">Школа </w:t>
            </w:r>
          </w:p>
          <w:p w:rsidR="002923C3" w:rsidRPr="00D94E9C" w:rsidRDefault="002923C3" w:rsidP="008226FE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D94E9C">
              <w:rPr>
                <w:sz w:val="22"/>
                <w:szCs w:val="22"/>
                <w:lang w:val="ru-RU"/>
              </w:rPr>
              <w:t>№ 181</w:t>
            </w:r>
          </w:p>
          <w:p w:rsidR="00D94E9C" w:rsidRPr="00D94E9C" w:rsidRDefault="00D94E9C" w:rsidP="00D94E9C">
            <w:pPr>
              <w:spacing w:line="276" w:lineRule="auto"/>
              <w:jc w:val="center"/>
              <w:rPr>
                <w:color w:val="222222"/>
                <w:sz w:val="22"/>
                <w:szCs w:val="22"/>
                <w:shd w:val="clear" w:color="auto" w:fill="FFFFFF"/>
                <w:lang w:val="ru-RU"/>
              </w:rPr>
            </w:pPr>
            <w:r w:rsidRPr="00D94E9C">
              <w:rPr>
                <w:color w:val="222222"/>
                <w:sz w:val="22"/>
                <w:szCs w:val="22"/>
                <w:shd w:val="clear" w:color="auto" w:fill="FFFFFF"/>
                <w:lang w:val="ru-RU"/>
              </w:rPr>
              <w:t xml:space="preserve">Г. </w:t>
            </w:r>
            <w:r w:rsidRPr="00D94E9C">
              <w:rPr>
                <w:color w:val="222222"/>
                <w:sz w:val="22"/>
                <w:szCs w:val="22"/>
                <w:shd w:val="clear" w:color="auto" w:fill="FFFFFF"/>
                <w:lang w:val="ru-RU"/>
              </w:rPr>
              <w:t>Казань</w:t>
            </w:r>
            <w:r w:rsidRPr="00D94E9C">
              <w:rPr>
                <w:color w:val="222222"/>
                <w:sz w:val="22"/>
                <w:szCs w:val="22"/>
                <w:shd w:val="clear" w:color="auto" w:fill="FFFFFF"/>
                <w:lang w:val="ru-RU"/>
              </w:rPr>
              <w:t>,</w:t>
            </w:r>
          </w:p>
          <w:p w:rsidR="00D94E9C" w:rsidRPr="00D94E9C" w:rsidRDefault="00D94E9C" w:rsidP="00D94E9C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D94E9C">
              <w:rPr>
                <w:color w:val="222222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>
              <w:rPr>
                <w:color w:val="222222"/>
                <w:sz w:val="22"/>
                <w:szCs w:val="22"/>
                <w:shd w:val="clear" w:color="auto" w:fill="FFFFFF"/>
                <w:lang w:val="ru-RU"/>
              </w:rPr>
              <w:t xml:space="preserve">ул. </w:t>
            </w:r>
            <w:proofErr w:type="spellStart"/>
            <w:r>
              <w:rPr>
                <w:color w:val="222222"/>
                <w:sz w:val="22"/>
                <w:szCs w:val="22"/>
                <w:shd w:val="clear" w:color="auto" w:fill="FFFFFF"/>
                <w:lang w:val="ru-RU"/>
              </w:rPr>
              <w:t>Тулпар</w:t>
            </w:r>
            <w:proofErr w:type="spellEnd"/>
            <w:r>
              <w:rPr>
                <w:color w:val="222222"/>
                <w:sz w:val="22"/>
                <w:szCs w:val="22"/>
                <w:shd w:val="clear" w:color="auto" w:fill="FFFFFF"/>
                <w:lang w:val="ru-RU"/>
              </w:rPr>
              <w:t>, д. 2</w:t>
            </w:r>
            <w:r w:rsidRPr="00D94E9C">
              <w:rPr>
                <w:color w:val="222222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3C3" w:rsidRPr="00870C5E" w:rsidRDefault="002923C3" w:rsidP="008226FE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870C5E">
              <w:rPr>
                <w:sz w:val="22"/>
                <w:szCs w:val="22"/>
                <w:lang w:val="ru-RU"/>
              </w:rPr>
              <w:t>«Основы трудового законодательства»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2923C3" w:rsidRPr="00870C5E" w:rsidRDefault="002923C3" w:rsidP="008226FE">
            <w:pPr>
              <w:rPr>
                <w:sz w:val="22"/>
                <w:szCs w:val="22"/>
                <w:lang w:val="ru-RU"/>
              </w:rPr>
            </w:pPr>
            <w:r w:rsidRPr="00870C5E">
              <w:rPr>
                <w:b/>
                <w:sz w:val="22"/>
                <w:szCs w:val="22"/>
                <w:lang w:val="ru-RU"/>
              </w:rPr>
              <w:t>Гурина Диана Евгеньевна,</w:t>
            </w:r>
            <w:r w:rsidRPr="00870C5E">
              <w:rPr>
                <w:sz w:val="22"/>
                <w:szCs w:val="22"/>
                <w:lang w:val="ru-RU"/>
              </w:rPr>
              <w:t xml:space="preserve"> старший преподаватель кафедры гражданского процессуального права</w:t>
            </w:r>
          </w:p>
        </w:tc>
      </w:tr>
      <w:tr w:rsidR="002923C3" w:rsidRPr="00D94E9C" w:rsidTr="00D94E9C">
        <w:trPr>
          <w:trHeight w:val="390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3C3" w:rsidRPr="00870C5E" w:rsidRDefault="002923C3" w:rsidP="008226FE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870C5E">
              <w:rPr>
                <w:sz w:val="22"/>
                <w:szCs w:val="22"/>
                <w:lang w:val="ru-RU"/>
              </w:rPr>
              <w:t>05.10.2019</w:t>
            </w:r>
          </w:p>
          <w:p w:rsidR="002923C3" w:rsidRPr="00870C5E" w:rsidRDefault="002923C3" w:rsidP="008226FE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870C5E">
              <w:rPr>
                <w:sz w:val="22"/>
                <w:szCs w:val="22"/>
                <w:lang w:val="ru-RU"/>
              </w:rPr>
              <w:t>(суббота)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3C3" w:rsidRPr="00870C5E" w:rsidRDefault="007D4FAE" w:rsidP="00870C5E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870C5E">
              <w:rPr>
                <w:sz w:val="22"/>
                <w:szCs w:val="22"/>
                <w:lang w:val="ru-RU"/>
              </w:rPr>
              <w:t>16:00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94E9C" w:rsidRPr="00D94E9C" w:rsidRDefault="00D94E9C" w:rsidP="008226FE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D94E9C">
              <w:rPr>
                <w:sz w:val="22"/>
                <w:szCs w:val="22"/>
                <w:lang w:val="ru-RU"/>
              </w:rPr>
              <w:t xml:space="preserve">КФ РГУП </w:t>
            </w:r>
          </w:p>
          <w:p w:rsidR="002923C3" w:rsidRPr="00D94E9C" w:rsidRDefault="00D94E9C" w:rsidP="008226FE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D94E9C">
              <w:rPr>
                <w:sz w:val="22"/>
                <w:szCs w:val="22"/>
                <w:lang w:val="ru-RU"/>
              </w:rPr>
              <w:t xml:space="preserve">Ауд. </w:t>
            </w:r>
            <w:r w:rsidR="002923C3" w:rsidRPr="00D94E9C">
              <w:rPr>
                <w:sz w:val="22"/>
                <w:szCs w:val="22"/>
                <w:lang w:val="ru-RU"/>
              </w:rPr>
              <w:t>321</w:t>
            </w:r>
          </w:p>
          <w:p w:rsidR="00D94E9C" w:rsidRPr="00D94E9C" w:rsidRDefault="00D94E9C" w:rsidP="008226FE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г</w:t>
            </w:r>
            <w:r w:rsidRPr="00D94E9C">
              <w:rPr>
                <w:sz w:val="22"/>
                <w:szCs w:val="22"/>
                <w:lang w:val="ru-RU"/>
              </w:rPr>
              <w:t xml:space="preserve">. Казань, 2-я </w:t>
            </w:r>
            <w:proofErr w:type="spellStart"/>
            <w:r w:rsidRPr="00D94E9C">
              <w:rPr>
                <w:sz w:val="22"/>
                <w:szCs w:val="22"/>
                <w:lang w:val="ru-RU"/>
              </w:rPr>
              <w:t>Азинская</w:t>
            </w:r>
            <w:proofErr w:type="spellEnd"/>
            <w:r w:rsidRPr="00D94E9C">
              <w:rPr>
                <w:sz w:val="22"/>
                <w:szCs w:val="22"/>
                <w:lang w:val="ru-RU"/>
              </w:rPr>
              <w:t>, 7а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3C3" w:rsidRPr="00870C5E" w:rsidRDefault="002923C3" w:rsidP="008226FE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870C5E">
              <w:rPr>
                <w:sz w:val="22"/>
                <w:szCs w:val="22"/>
                <w:lang w:val="ru-RU"/>
              </w:rPr>
              <w:t>«</w:t>
            </w:r>
            <w:proofErr w:type="spellStart"/>
            <w:r w:rsidRPr="00870C5E">
              <w:rPr>
                <w:sz w:val="22"/>
                <w:szCs w:val="22"/>
                <w:lang w:val="ru-RU"/>
              </w:rPr>
              <w:t>Law</w:t>
            </w:r>
            <w:proofErr w:type="spellEnd"/>
            <w:r w:rsidRPr="00870C5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70C5E">
              <w:rPr>
                <w:sz w:val="22"/>
                <w:szCs w:val="22"/>
                <w:lang w:val="ru-RU"/>
              </w:rPr>
              <w:t>and</w:t>
            </w:r>
            <w:proofErr w:type="spellEnd"/>
            <w:r w:rsidRPr="00870C5E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70C5E">
              <w:rPr>
                <w:sz w:val="22"/>
                <w:szCs w:val="22"/>
                <w:lang w:val="ru-RU"/>
              </w:rPr>
              <w:t>order</w:t>
            </w:r>
            <w:proofErr w:type="spellEnd"/>
            <w:r w:rsidRPr="00870C5E">
              <w:rPr>
                <w:sz w:val="22"/>
                <w:szCs w:val="22"/>
                <w:lang w:val="ru-RU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2923C3" w:rsidRPr="00870C5E" w:rsidRDefault="002923C3" w:rsidP="008226FE">
            <w:pPr>
              <w:rPr>
                <w:b/>
                <w:sz w:val="22"/>
                <w:szCs w:val="22"/>
                <w:lang w:val="ru-RU"/>
              </w:rPr>
            </w:pPr>
            <w:proofErr w:type="spellStart"/>
            <w:r w:rsidRPr="00870C5E">
              <w:rPr>
                <w:b/>
                <w:sz w:val="22"/>
                <w:szCs w:val="22"/>
                <w:lang w:val="ru-RU"/>
              </w:rPr>
              <w:t>Мулиле</w:t>
            </w:r>
            <w:proofErr w:type="spellEnd"/>
            <w:r w:rsidRPr="00870C5E">
              <w:rPr>
                <w:b/>
                <w:sz w:val="22"/>
                <w:szCs w:val="22"/>
                <w:lang w:val="ru-RU"/>
              </w:rPr>
              <w:t xml:space="preserve"> Эммануэль,</w:t>
            </w:r>
            <w:r w:rsidRPr="00870C5E">
              <w:rPr>
                <w:sz w:val="22"/>
                <w:szCs w:val="22"/>
                <w:lang w:val="ru-RU"/>
              </w:rPr>
              <w:t xml:space="preserve"> преподаватель кафедры языкознания и иностранных языков</w:t>
            </w:r>
          </w:p>
        </w:tc>
      </w:tr>
      <w:tr w:rsidR="002923C3" w:rsidRPr="00D94E9C" w:rsidTr="00D94E9C">
        <w:trPr>
          <w:trHeight w:val="390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3C3" w:rsidRPr="00870C5E" w:rsidRDefault="002923C3" w:rsidP="008226FE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870C5E">
              <w:rPr>
                <w:sz w:val="22"/>
                <w:szCs w:val="22"/>
                <w:lang w:val="ru-RU"/>
              </w:rPr>
              <w:t>16.04.2019</w:t>
            </w:r>
          </w:p>
          <w:p w:rsidR="002923C3" w:rsidRPr="00870C5E" w:rsidRDefault="002923C3" w:rsidP="008226FE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870C5E">
              <w:rPr>
                <w:sz w:val="22"/>
                <w:szCs w:val="22"/>
                <w:lang w:val="ru-RU"/>
              </w:rPr>
              <w:t>(четверг)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3C3" w:rsidRPr="00870C5E" w:rsidRDefault="007D4FAE" w:rsidP="00870C5E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870C5E">
              <w:rPr>
                <w:sz w:val="22"/>
                <w:szCs w:val="22"/>
                <w:lang w:val="ru-RU"/>
              </w:rPr>
              <w:t>13:</w:t>
            </w:r>
            <w:r w:rsidR="00870C5E" w:rsidRPr="00870C5E">
              <w:rPr>
                <w:sz w:val="22"/>
                <w:szCs w:val="22"/>
                <w:lang w:val="ru-RU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3C3" w:rsidRPr="00D94E9C" w:rsidRDefault="002923C3" w:rsidP="008226FE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D94E9C">
              <w:rPr>
                <w:sz w:val="22"/>
                <w:szCs w:val="22"/>
                <w:lang w:val="ru-RU"/>
              </w:rPr>
              <w:t xml:space="preserve">Школа </w:t>
            </w:r>
          </w:p>
          <w:p w:rsidR="002923C3" w:rsidRPr="00D94E9C" w:rsidRDefault="002923C3" w:rsidP="008226FE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D94E9C">
              <w:rPr>
                <w:sz w:val="22"/>
                <w:szCs w:val="22"/>
                <w:lang w:val="ru-RU"/>
              </w:rPr>
              <w:t>№ 12</w:t>
            </w:r>
          </w:p>
          <w:p w:rsidR="00D94E9C" w:rsidRPr="00D94E9C" w:rsidRDefault="00D94E9C" w:rsidP="008226FE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D94E9C">
              <w:rPr>
                <w:color w:val="000000"/>
                <w:sz w:val="22"/>
                <w:szCs w:val="22"/>
                <w:shd w:val="clear" w:color="auto" w:fill="F6F6F6"/>
                <w:lang w:val="ru-RU"/>
              </w:rPr>
              <w:t xml:space="preserve">г. Казань, ул. </w:t>
            </w:r>
            <w:proofErr w:type="spellStart"/>
            <w:r w:rsidRPr="00D94E9C">
              <w:rPr>
                <w:color w:val="000000"/>
                <w:sz w:val="22"/>
                <w:szCs w:val="22"/>
                <w:shd w:val="clear" w:color="auto" w:fill="F6F6F6"/>
                <w:lang w:val="ru-RU"/>
              </w:rPr>
              <w:t>Шигабутдина</w:t>
            </w:r>
            <w:proofErr w:type="spellEnd"/>
            <w:r w:rsidRPr="00D94E9C">
              <w:rPr>
                <w:color w:val="000000"/>
                <w:sz w:val="22"/>
                <w:szCs w:val="22"/>
                <w:shd w:val="clear" w:color="auto" w:fill="F6F6F6"/>
                <w:lang w:val="ru-RU"/>
              </w:rPr>
              <w:t xml:space="preserve"> </w:t>
            </w:r>
            <w:proofErr w:type="spellStart"/>
            <w:r w:rsidRPr="00D94E9C">
              <w:rPr>
                <w:color w:val="000000"/>
                <w:sz w:val="22"/>
                <w:szCs w:val="22"/>
                <w:shd w:val="clear" w:color="auto" w:fill="F6F6F6"/>
                <w:lang w:val="ru-RU"/>
              </w:rPr>
              <w:t>Марджани</w:t>
            </w:r>
            <w:proofErr w:type="spellEnd"/>
            <w:r w:rsidRPr="00D94E9C">
              <w:rPr>
                <w:color w:val="000000"/>
                <w:sz w:val="22"/>
                <w:szCs w:val="22"/>
                <w:shd w:val="clear" w:color="auto" w:fill="F6F6F6"/>
                <w:lang w:val="ru-RU"/>
              </w:rPr>
              <w:t>, д. 38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3C3" w:rsidRPr="00870C5E" w:rsidRDefault="002923C3" w:rsidP="008226FE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870C5E">
              <w:rPr>
                <w:sz w:val="22"/>
                <w:szCs w:val="22"/>
                <w:lang w:val="ru-RU"/>
              </w:rPr>
              <w:t>«Как работают налоги»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2923C3" w:rsidRPr="00870C5E" w:rsidRDefault="002923C3" w:rsidP="008226FE">
            <w:pPr>
              <w:rPr>
                <w:b/>
                <w:sz w:val="22"/>
                <w:szCs w:val="22"/>
                <w:lang w:val="ru-RU"/>
              </w:rPr>
            </w:pPr>
            <w:r w:rsidRPr="00870C5E">
              <w:rPr>
                <w:b/>
                <w:sz w:val="22"/>
                <w:szCs w:val="22"/>
                <w:lang w:val="ru-RU"/>
              </w:rPr>
              <w:t xml:space="preserve">Железнов Родион Викторович, </w:t>
            </w:r>
            <w:r w:rsidRPr="00870C5E">
              <w:rPr>
                <w:sz w:val="22"/>
                <w:szCs w:val="22"/>
                <w:lang w:val="ru-RU"/>
              </w:rPr>
              <w:t>старший преподаватель кафедры государственно-правовых дисциплин, кандидат юридических наук</w:t>
            </w:r>
          </w:p>
        </w:tc>
      </w:tr>
      <w:tr w:rsidR="002923C3" w:rsidRPr="00D94E9C" w:rsidTr="00D94E9C">
        <w:trPr>
          <w:trHeight w:val="390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3C3" w:rsidRPr="00870C5E" w:rsidRDefault="002923C3" w:rsidP="008226FE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870C5E">
              <w:rPr>
                <w:sz w:val="22"/>
                <w:szCs w:val="22"/>
                <w:lang w:val="ru-RU"/>
              </w:rPr>
              <w:t>30.10.2019</w:t>
            </w:r>
          </w:p>
          <w:p w:rsidR="002923C3" w:rsidRPr="00870C5E" w:rsidRDefault="002923C3" w:rsidP="008226FE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870C5E">
              <w:rPr>
                <w:sz w:val="22"/>
                <w:szCs w:val="22"/>
                <w:lang w:val="ru-RU"/>
              </w:rPr>
              <w:t>(среда)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3C3" w:rsidRPr="00870C5E" w:rsidRDefault="00870C5E" w:rsidP="00870C5E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870C5E">
              <w:rPr>
                <w:sz w:val="22"/>
                <w:szCs w:val="22"/>
                <w:lang w:val="ru-RU"/>
              </w:rPr>
              <w:t>11:00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3C3" w:rsidRPr="00D94E9C" w:rsidRDefault="002923C3" w:rsidP="008226FE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D94E9C">
              <w:rPr>
                <w:sz w:val="22"/>
                <w:szCs w:val="22"/>
                <w:lang w:val="ru-RU"/>
              </w:rPr>
              <w:t xml:space="preserve">Школа </w:t>
            </w:r>
          </w:p>
          <w:p w:rsidR="002923C3" w:rsidRPr="00D94E9C" w:rsidRDefault="002923C3" w:rsidP="008226FE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D94E9C">
              <w:rPr>
                <w:sz w:val="22"/>
                <w:szCs w:val="22"/>
                <w:lang w:val="ru-RU"/>
              </w:rPr>
              <w:t>№ 86</w:t>
            </w:r>
          </w:p>
          <w:p w:rsidR="00D94E9C" w:rsidRPr="00D94E9C" w:rsidRDefault="00D94E9C" w:rsidP="00D94E9C">
            <w:pPr>
              <w:spacing w:line="276" w:lineRule="auto"/>
              <w:jc w:val="center"/>
              <w:rPr>
                <w:color w:val="222222"/>
                <w:sz w:val="22"/>
                <w:szCs w:val="22"/>
                <w:shd w:val="clear" w:color="auto" w:fill="FFFFFF"/>
                <w:lang w:val="ru-RU"/>
              </w:rPr>
            </w:pPr>
            <w:r w:rsidRPr="00D94E9C">
              <w:rPr>
                <w:color w:val="222222"/>
                <w:sz w:val="22"/>
                <w:szCs w:val="22"/>
                <w:shd w:val="clear" w:color="auto" w:fill="FFFFFF"/>
                <w:lang w:val="ru-RU"/>
              </w:rPr>
              <w:t xml:space="preserve">г. </w:t>
            </w:r>
            <w:r w:rsidRPr="00D94E9C">
              <w:rPr>
                <w:color w:val="222222"/>
                <w:sz w:val="22"/>
                <w:szCs w:val="22"/>
                <w:shd w:val="clear" w:color="auto" w:fill="FFFFFF"/>
                <w:lang w:val="ru-RU"/>
              </w:rPr>
              <w:t>Казань</w:t>
            </w:r>
            <w:r w:rsidRPr="00D94E9C">
              <w:rPr>
                <w:color w:val="222222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</w:p>
          <w:p w:rsidR="00D94E9C" w:rsidRPr="00D94E9C" w:rsidRDefault="00D94E9C" w:rsidP="00D94E9C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D94E9C">
              <w:rPr>
                <w:color w:val="222222"/>
                <w:sz w:val="22"/>
                <w:szCs w:val="22"/>
                <w:shd w:val="clear" w:color="auto" w:fill="FFFFFF"/>
                <w:lang w:val="ru-RU"/>
              </w:rPr>
              <w:t>у</w:t>
            </w:r>
            <w:r>
              <w:rPr>
                <w:color w:val="222222"/>
                <w:sz w:val="22"/>
                <w:szCs w:val="22"/>
                <w:shd w:val="clear" w:color="auto" w:fill="FFFFFF"/>
                <w:lang w:val="ru-RU"/>
              </w:rPr>
              <w:t xml:space="preserve">л. </w:t>
            </w:r>
            <w:proofErr w:type="spellStart"/>
            <w:r>
              <w:rPr>
                <w:color w:val="222222"/>
                <w:sz w:val="22"/>
                <w:szCs w:val="22"/>
                <w:shd w:val="clear" w:color="auto" w:fill="FFFFFF"/>
                <w:lang w:val="ru-RU"/>
              </w:rPr>
              <w:t>Даурская</w:t>
            </w:r>
            <w:proofErr w:type="spellEnd"/>
            <w:r>
              <w:rPr>
                <w:color w:val="222222"/>
                <w:sz w:val="22"/>
                <w:szCs w:val="22"/>
                <w:shd w:val="clear" w:color="auto" w:fill="FFFFFF"/>
                <w:lang w:val="ru-RU"/>
              </w:rPr>
              <w:t>, 26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923C3" w:rsidRPr="00870C5E" w:rsidRDefault="002923C3" w:rsidP="008226FE">
            <w:pPr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  <w:r w:rsidRPr="00870C5E">
              <w:rPr>
                <w:sz w:val="22"/>
                <w:szCs w:val="22"/>
                <w:lang w:val="ru-RU"/>
              </w:rPr>
              <w:t>«Гражданские правоотношения: понятие, виды, содержание»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:rsidR="002923C3" w:rsidRPr="00870C5E" w:rsidRDefault="002923C3" w:rsidP="008226FE">
            <w:pPr>
              <w:rPr>
                <w:b/>
                <w:sz w:val="22"/>
                <w:szCs w:val="22"/>
                <w:lang w:val="ru-RU"/>
              </w:rPr>
            </w:pPr>
            <w:r w:rsidRPr="00870C5E">
              <w:rPr>
                <w:b/>
                <w:sz w:val="22"/>
                <w:szCs w:val="22"/>
                <w:lang w:val="ru-RU"/>
              </w:rPr>
              <w:t xml:space="preserve">Ахмадуллин </w:t>
            </w:r>
            <w:proofErr w:type="spellStart"/>
            <w:r w:rsidRPr="00870C5E">
              <w:rPr>
                <w:b/>
                <w:sz w:val="22"/>
                <w:szCs w:val="22"/>
                <w:lang w:val="ru-RU"/>
              </w:rPr>
              <w:t>Ранис</w:t>
            </w:r>
            <w:proofErr w:type="spellEnd"/>
            <w:r w:rsidRPr="00870C5E">
              <w:rPr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870C5E">
              <w:rPr>
                <w:b/>
                <w:sz w:val="22"/>
                <w:szCs w:val="22"/>
                <w:lang w:val="ru-RU"/>
              </w:rPr>
              <w:t>Ильдарович</w:t>
            </w:r>
            <w:proofErr w:type="spellEnd"/>
            <w:r w:rsidRPr="00870C5E">
              <w:rPr>
                <w:b/>
                <w:sz w:val="22"/>
                <w:szCs w:val="22"/>
                <w:lang w:val="ru-RU"/>
              </w:rPr>
              <w:t xml:space="preserve">, </w:t>
            </w:r>
            <w:r w:rsidRPr="00870C5E">
              <w:rPr>
                <w:sz w:val="22"/>
                <w:szCs w:val="22"/>
                <w:lang w:val="ru-RU"/>
              </w:rPr>
              <w:t>старший преподаватель кафедры гражданского права, кандидат юридических наук</w:t>
            </w:r>
          </w:p>
        </w:tc>
      </w:tr>
    </w:tbl>
    <w:p w:rsidR="00F2034F" w:rsidRPr="00F7653F" w:rsidRDefault="00F2034F">
      <w:pPr>
        <w:rPr>
          <w:lang w:val="ru-RU"/>
        </w:rPr>
      </w:pPr>
    </w:p>
    <w:sectPr w:rsidR="00F2034F" w:rsidRPr="00F7653F" w:rsidSect="002923C3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53F"/>
    <w:rsid w:val="000A471F"/>
    <w:rsid w:val="002923C3"/>
    <w:rsid w:val="007D4FAE"/>
    <w:rsid w:val="00870C5E"/>
    <w:rsid w:val="00A82B25"/>
    <w:rsid w:val="00D94E9C"/>
    <w:rsid w:val="00F2034F"/>
    <w:rsid w:val="00F7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0149B"/>
  <w15:chartTrackingRefBased/>
  <w15:docId w15:val="{47AEC497-B3EC-4670-8B63-9C29473E9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link w:val="10"/>
    <w:uiPriority w:val="9"/>
    <w:qFormat/>
    <w:rsid w:val="00D94E9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71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471F"/>
    <w:rPr>
      <w:rFonts w:ascii="Segoe UI" w:eastAsia="Times New Roman" w:hAnsi="Segoe UI" w:cs="Segoe UI"/>
      <w:sz w:val="18"/>
      <w:szCs w:val="18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D94E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4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Елисеева Анастасия Сергеевна</dc:creator>
  <cp:keywords/>
  <dc:description/>
  <cp:lastModifiedBy>Елисеева Анастасия Сергеевна</cp:lastModifiedBy>
  <cp:revision>4</cp:revision>
  <cp:lastPrinted>2019-10-01T13:39:00Z</cp:lastPrinted>
  <dcterms:created xsi:type="dcterms:W3CDTF">2019-10-01T13:30:00Z</dcterms:created>
  <dcterms:modified xsi:type="dcterms:W3CDTF">2019-10-01T14:16:00Z</dcterms:modified>
</cp:coreProperties>
</file>